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19" w:rsidRDefault="00F55619" w:rsidP="00F55619">
      <w:pPr>
        <w:pStyle w:val="a3"/>
      </w:pPr>
      <w:r>
        <w:t>Изменения в раздел «Рабочее время»</w:t>
      </w:r>
    </w:p>
    <w:p w:rsidR="00F55619" w:rsidRDefault="00F55619" w:rsidP="00F55619">
      <w:pPr>
        <w:pStyle w:val="a4"/>
        <w:jc w:val="center"/>
        <w:rPr>
          <w:rStyle w:val="a5"/>
        </w:rPr>
      </w:pPr>
      <w:r>
        <w:rPr>
          <w:rStyle w:val="a5"/>
        </w:rPr>
        <w:t xml:space="preserve">4. Привлечение к сверхурочной работе, в ночное время, в выходные </w:t>
      </w:r>
      <w:r>
        <w:rPr>
          <w:rStyle w:val="a5"/>
        </w:rPr>
        <w:br/>
        <w:t>и нерабочие праздничные дни</w:t>
      </w:r>
    </w:p>
    <w:p w:rsidR="00F55619" w:rsidRDefault="00F55619" w:rsidP="00F55619">
      <w:pPr>
        <w:pStyle w:val="a4"/>
      </w:pPr>
      <w:r>
        <w:t>4.1. Привлечение к сверхурочной работе, работе в ночное время, выходные и нерабочие праздничные дни допускается только с письменного согласия следующих категорий работников:</w:t>
      </w:r>
    </w:p>
    <w:p w:rsidR="00F55619" w:rsidRDefault="00F55619" w:rsidP="00F55619">
      <w:pPr>
        <w:pStyle w:val="a4"/>
      </w:pPr>
      <w:r>
        <w:t xml:space="preserve">— </w:t>
      </w:r>
      <w:r>
        <w:br/>
        <w:t>женщин, имеющих детей в возрасте до 3 лет;</w:t>
      </w:r>
    </w:p>
    <w:p w:rsidR="00F55619" w:rsidRDefault="00F55619" w:rsidP="00F55619">
      <w:pPr>
        <w:pStyle w:val="a4"/>
      </w:pPr>
      <w:r>
        <w:t>— работников, имеющих детей-инвалидов;</w:t>
      </w:r>
    </w:p>
    <w:p w:rsidR="00F55619" w:rsidRDefault="00F55619" w:rsidP="00F55619">
      <w:pPr>
        <w:pStyle w:val="a4"/>
      </w:pPr>
      <w:r>
        <w:t xml:space="preserve">— </w:t>
      </w:r>
      <w:r>
        <w:br/>
        <w:t>матерей и отцов, воспитывающих без супруга (супруги) детей в возрасте до 14 лет;</w:t>
      </w:r>
    </w:p>
    <w:p w:rsidR="00F55619" w:rsidRDefault="00F55619" w:rsidP="00F55619">
      <w:pPr>
        <w:pStyle w:val="a4"/>
      </w:pPr>
      <w:r>
        <w:t>...</w:t>
      </w:r>
    </w:p>
    <w:p w:rsidR="001800C4" w:rsidRDefault="00F55619" w:rsidP="00F55619">
      <w:r>
        <w:t xml:space="preserve">— </w:t>
      </w:r>
      <w:r>
        <w:br/>
        <w:t>родителя, имеющего ребенка в возрасте до 14 лет, в случае если другой родитель работает вахтовым методом, призван на военную службу по мобилизации или проходит военную службу по контракту, заключенному в соответствии с п. 7 ст. 38 Федерального закона от 28.03.1998 № 53-ФЗ «О воинской обязанности и военной службе», либо заключил контракт о добровольном содействии в выполнении задач, возложенных на Вооруженные Силы Российской Федерации.</w:t>
      </w:r>
      <w:bookmarkStart w:id="0" w:name="_GoBack"/>
      <w:bookmarkEnd w:id="0"/>
    </w:p>
    <w:sectPr w:rsidR="001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19"/>
    <w:rsid w:val="001800C4"/>
    <w:rsid w:val="00F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5556-346E-4AC3-BEA9-A9ED2FDC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образца (Образец)"/>
    <w:basedOn w:val="a"/>
    <w:uiPriority w:val="99"/>
    <w:rsid w:val="00F5561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customStyle="1" w:styleId="a4">
    <w:name w:val="Текст образца (Образец)"/>
    <w:basedOn w:val="a"/>
    <w:uiPriority w:val="99"/>
    <w:rsid w:val="00F5561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5">
    <w:name w:val="Жирный (Стили текста)"/>
    <w:uiPriority w:val="99"/>
    <w:rsid w:val="00F5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795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Вячеслав Николаевич</dc:creator>
  <cp:keywords/>
  <dc:description/>
  <cp:lastModifiedBy>Филиппов Вячеслав Николаевич</cp:lastModifiedBy>
  <cp:revision>1</cp:revision>
  <dcterms:created xsi:type="dcterms:W3CDTF">2022-11-18T08:08:00Z</dcterms:created>
  <dcterms:modified xsi:type="dcterms:W3CDTF">2022-11-18T08:09:00Z</dcterms:modified>
</cp:coreProperties>
</file>